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80F" w:rsidRPr="000A080F" w:rsidRDefault="000A080F" w:rsidP="000A080F">
      <w:pPr>
        <w:spacing w:after="120"/>
        <w:ind w:left="360"/>
        <w:jc w:val="center"/>
        <w:rPr>
          <w:b/>
          <w:sz w:val="28"/>
          <w:szCs w:val="28"/>
        </w:rPr>
      </w:pPr>
      <w:r w:rsidRPr="000A080F">
        <w:rPr>
          <w:b/>
          <w:sz w:val="28"/>
          <w:szCs w:val="28"/>
        </w:rPr>
        <w:t>MCSB Language slick sheet</w:t>
      </w:r>
    </w:p>
    <w:p w:rsidR="000A080F" w:rsidRDefault="000A080F" w:rsidP="000A080F">
      <w:pPr>
        <w:spacing w:after="120"/>
        <w:ind w:left="360"/>
        <w:jc w:val="center"/>
      </w:pPr>
    </w:p>
    <w:p w:rsidR="00F84A07" w:rsidRDefault="000A080F" w:rsidP="00DC4D47">
      <w:pPr>
        <w:pStyle w:val="ListParagraph"/>
        <w:numPr>
          <w:ilvl w:val="0"/>
          <w:numId w:val="1"/>
        </w:numPr>
        <w:spacing w:after="120"/>
        <w:contextualSpacing w:val="0"/>
      </w:pPr>
      <w:r>
        <w:t xml:space="preserve">Reserve MCSB </w:t>
      </w:r>
      <w:r w:rsidR="00DC4D47" w:rsidRPr="00DC4D47">
        <w:t xml:space="preserve">Marines in the CAP with a primary MOS of 267X Linguist are required to maintain proficiency in their language. </w:t>
      </w:r>
      <w:r w:rsidR="00F84A07">
        <w:t xml:space="preserve">When proficiency is maintained in the reserves, Marines are paid the same </w:t>
      </w:r>
      <w:r w:rsidR="00F84A07" w:rsidRPr="00DC4D47">
        <w:t xml:space="preserve">Foreign Language Proficiency </w:t>
      </w:r>
      <w:r w:rsidR="00DF710E">
        <w:t>Bonus</w:t>
      </w:r>
      <w:r w:rsidR="00F84A07" w:rsidRPr="00DC4D47">
        <w:t xml:space="preserve"> (FLP</w:t>
      </w:r>
      <w:r w:rsidR="00DF710E">
        <w:t>B</w:t>
      </w:r>
      <w:r w:rsidR="00F84A07" w:rsidRPr="00DC4D47">
        <w:t>)</w:t>
      </w:r>
      <w:r w:rsidR="00F84A07">
        <w:t xml:space="preserve"> as active duty Marines.</w:t>
      </w:r>
    </w:p>
    <w:p w:rsidR="00654B8D" w:rsidRDefault="00F84A07" w:rsidP="00654B8D">
      <w:pPr>
        <w:pStyle w:val="ListParagraph"/>
        <w:numPr>
          <w:ilvl w:val="0"/>
          <w:numId w:val="1"/>
        </w:numPr>
        <w:spacing w:after="120"/>
        <w:contextualSpacing w:val="0"/>
      </w:pPr>
      <w:r>
        <w:t>Maintaining proficiency</w:t>
      </w:r>
      <w:bookmarkStart w:id="0" w:name="_GoBack"/>
      <w:bookmarkEnd w:id="0"/>
      <w:r w:rsidR="00DC4D47" w:rsidRPr="00DC4D47">
        <w:t xml:space="preserve"> means taking an annual DLPT within 12 months of the last DLPT. There will be no lapse in </w:t>
      </w:r>
      <w:r>
        <w:t>FLPP</w:t>
      </w:r>
      <w:r w:rsidR="00DC4D47" w:rsidRPr="00DC4D47">
        <w:t xml:space="preserve"> as long as the DLPT is taken before the end of the same month as the test was taken in the year prior. For example, if a DLPT was </w:t>
      </w:r>
      <w:r w:rsidR="00DF710E">
        <w:t>taken</w:t>
      </w:r>
      <w:r w:rsidR="00DC4D47" w:rsidRPr="00DC4D47">
        <w:t xml:space="preserve"> on Feb 5, 2014, there will not be a lapse in pay if the next test is passed on Feb 20, 2015, since it is still before the end of February. </w:t>
      </w:r>
    </w:p>
    <w:p w:rsidR="00DF710E" w:rsidRPr="00DC4D47" w:rsidRDefault="00DF710E" w:rsidP="00DF710E">
      <w:pPr>
        <w:pStyle w:val="ListParagraph"/>
        <w:numPr>
          <w:ilvl w:val="1"/>
          <w:numId w:val="1"/>
        </w:numPr>
        <w:spacing w:after="120"/>
        <w:contextualSpacing w:val="0"/>
      </w:pPr>
      <w:r>
        <w:t>Marines who achieve 3/3 will keep their scores for two years, using the same expiration formula (i.e. still good until the end of the month the DLPT was taken in)</w:t>
      </w:r>
    </w:p>
    <w:p w:rsidR="00DC4D47" w:rsidRPr="00DF710E" w:rsidRDefault="00DC4D47" w:rsidP="0023407F">
      <w:pPr>
        <w:pStyle w:val="ListParagraph"/>
        <w:numPr>
          <w:ilvl w:val="1"/>
          <w:numId w:val="1"/>
        </w:numPr>
        <w:spacing w:after="120"/>
        <w:contextualSpacing w:val="0"/>
      </w:pPr>
      <w:r w:rsidRPr="00DC4D47">
        <w:t xml:space="preserve">When a Marine does not pass the DLPT, every effort should be made to obtain training as coordinated through the MCSB CAP Language Coordinator and </w:t>
      </w:r>
      <w:proofErr w:type="spellStart"/>
      <w:r w:rsidRPr="00DC4D47">
        <w:t>Bn</w:t>
      </w:r>
      <w:proofErr w:type="spellEnd"/>
      <w:r w:rsidRPr="00DC4D47">
        <w:t xml:space="preserve"> CLPM. </w:t>
      </w:r>
    </w:p>
    <w:p w:rsidR="00DC4D47" w:rsidRPr="0023407F" w:rsidRDefault="00DC4D47" w:rsidP="00DC4D47">
      <w:pPr>
        <w:pStyle w:val="ListParagraph"/>
        <w:numPr>
          <w:ilvl w:val="0"/>
          <w:numId w:val="1"/>
        </w:numPr>
        <w:spacing w:after="120"/>
        <w:contextualSpacing w:val="0"/>
      </w:pPr>
      <w:r w:rsidRPr="00DC4D47">
        <w:t xml:space="preserve">When a Marine’s schedule does not permit missing full time work to attend language training, and an individual training plan cannot be coordinated through the </w:t>
      </w:r>
      <w:proofErr w:type="spellStart"/>
      <w:r w:rsidRPr="00DC4D47">
        <w:t>Bn</w:t>
      </w:r>
      <w:proofErr w:type="spellEnd"/>
      <w:r w:rsidRPr="00DC4D47">
        <w:t xml:space="preserve">, Marines should utilize language materials available including but not limited to </w:t>
      </w:r>
      <w:proofErr w:type="spellStart"/>
      <w:r w:rsidRPr="006F57BF">
        <w:t>MarineNet</w:t>
      </w:r>
      <w:proofErr w:type="spellEnd"/>
      <w:r w:rsidRPr="006F57BF">
        <w:t xml:space="preserve">… </w:t>
      </w:r>
      <w:r w:rsidR="006F57BF" w:rsidRPr="006F57BF">
        <w:t>Below are several other means of performing language training.</w:t>
      </w:r>
    </w:p>
    <w:p w:rsidR="00A23DF9" w:rsidRDefault="00A23DF9" w:rsidP="00C428E8">
      <w:pPr>
        <w:pStyle w:val="ListParagraph"/>
        <w:numPr>
          <w:ilvl w:val="1"/>
          <w:numId w:val="1"/>
        </w:numPr>
        <w:spacing w:after="120"/>
        <w:contextualSpacing w:val="0"/>
      </w:pPr>
      <w:r w:rsidRPr="00E87AD9">
        <w:rPr>
          <w:b/>
        </w:rPr>
        <w:t>Joint Language University (JLU)</w:t>
      </w:r>
      <w:r w:rsidR="00E87AD9" w:rsidRPr="00E87AD9">
        <w:rPr>
          <w:b/>
        </w:rPr>
        <w:t>:</w:t>
      </w:r>
      <w:r w:rsidR="00E87AD9">
        <w:t xml:space="preserve"> JLU is designed to be the one stop location for language training for government employees. JLU provides access to many resources including, but not limited to Headstart2, Rosetta Stone, Transparent Language (CL-150), and SCOLA (international TV broadcasts).</w:t>
      </w:r>
      <w:r w:rsidR="00C428E8">
        <w:t xml:space="preserve">  Must have a *.gov or *.mil e-mail address to obtain access</w:t>
      </w:r>
      <w:r w:rsidR="00E87AD9">
        <w:t xml:space="preserve">  </w:t>
      </w:r>
      <w:hyperlink r:id="rId7" w:history="1">
        <w:r w:rsidR="00E87AD9" w:rsidRPr="00643183">
          <w:rPr>
            <w:rStyle w:val="Hyperlink"/>
          </w:rPr>
          <w:t>http://jlu.wbtrain.com/</w:t>
        </w:r>
      </w:hyperlink>
    </w:p>
    <w:p w:rsidR="00A23DF9" w:rsidRDefault="00A23DF9" w:rsidP="00C428E8">
      <w:pPr>
        <w:pStyle w:val="ListParagraph"/>
        <w:numPr>
          <w:ilvl w:val="1"/>
          <w:numId w:val="1"/>
        </w:numPr>
        <w:spacing w:after="120"/>
        <w:contextualSpacing w:val="0"/>
      </w:pPr>
      <w:r w:rsidRPr="00E87AD9">
        <w:rPr>
          <w:b/>
        </w:rPr>
        <w:t>Special Operating Forces Tele-training System Online (</w:t>
      </w:r>
      <w:proofErr w:type="spellStart"/>
      <w:r w:rsidRPr="00E87AD9">
        <w:rPr>
          <w:b/>
        </w:rPr>
        <w:t>SOFTSOnline</w:t>
      </w:r>
      <w:proofErr w:type="spellEnd"/>
      <w:r w:rsidRPr="00E87AD9">
        <w:rPr>
          <w:b/>
        </w:rPr>
        <w:t>)</w:t>
      </w:r>
      <w:r w:rsidR="00E87AD9" w:rsidRPr="00E87AD9">
        <w:rPr>
          <w:b/>
        </w:rPr>
        <w:t>:</w:t>
      </w:r>
      <w:r w:rsidR="00E87AD9">
        <w:t xml:space="preserve"> SOFTS offers online classes with live instructors. SOFTS primarily supports language training needs for personnel assigned to the United States Special Operations Command (USSOCOM). Active duty personnel and DoD civilian employees outside of USSOCOM are allowed to attend SOFTS classes on a </w:t>
      </w:r>
      <w:r w:rsidR="00FD71A1">
        <w:t>Space-</w:t>
      </w:r>
      <w:r w:rsidR="00E87AD9">
        <w:t xml:space="preserve">Available Enrollment basis. </w:t>
      </w:r>
      <w:hyperlink r:id="rId8" w:history="1">
        <w:r w:rsidR="00E87AD9" w:rsidRPr="00643183">
          <w:rPr>
            <w:rStyle w:val="Hyperlink"/>
          </w:rPr>
          <w:t>https://www.softsonlines.org/pages/home.aspx</w:t>
        </w:r>
      </w:hyperlink>
      <w:r w:rsidR="00E87AD9">
        <w:t xml:space="preserve"> </w:t>
      </w:r>
    </w:p>
    <w:p w:rsidR="00A23DF9" w:rsidRDefault="00A23DF9" w:rsidP="00C428E8">
      <w:pPr>
        <w:pStyle w:val="ListParagraph"/>
        <w:numPr>
          <w:ilvl w:val="1"/>
          <w:numId w:val="1"/>
        </w:numPr>
        <w:spacing w:after="120"/>
        <w:contextualSpacing w:val="0"/>
      </w:pPr>
      <w:r w:rsidRPr="00282919">
        <w:rPr>
          <w:b/>
        </w:rPr>
        <w:t>CL-150</w:t>
      </w:r>
      <w:r w:rsidR="00B4369B" w:rsidRPr="00282919">
        <w:rPr>
          <w:b/>
        </w:rPr>
        <w:t xml:space="preserve">: </w:t>
      </w:r>
      <w:r w:rsidR="00282919">
        <w:t xml:space="preserve">Developed by Transparent Language Online, </w:t>
      </w:r>
      <w:r w:rsidR="00B4369B">
        <w:t xml:space="preserve">CL-150 is available via PC, Mac, </w:t>
      </w:r>
      <w:proofErr w:type="spellStart"/>
      <w:r w:rsidR="00B4369B">
        <w:t>iPhone</w:t>
      </w:r>
      <w:proofErr w:type="spellEnd"/>
      <w:r w:rsidR="00B4369B">
        <w:t xml:space="preserve">, </w:t>
      </w:r>
      <w:proofErr w:type="spellStart"/>
      <w:r w:rsidR="00B4369B">
        <w:t>iPad</w:t>
      </w:r>
      <w:proofErr w:type="spellEnd"/>
      <w:r w:rsidR="00B4369B">
        <w:t xml:space="preserve">, iPod Touch and Android, and supports 124 languages including ESL. It also has a great vocabulary </w:t>
      </w:r>
      <w:r w:rsidR="00282919">
        <w:t>building tool called Rapid Rote.  Access available through JLU</w:t>
      </w:r>
    </w:p>
    <w:p w:rsidR="00B4369B" w:rsidRDefault="00B4369B" w:rsidP="00C428E8">
      <w:pPr>
        <w:pStyle w:val="ListParagraph"/>
        <w:numPr>
          <w:ilvl w:val="1"/>
          <w:numId w:val="1"/>
        </w:numPr>
        <w:spacing w:after="120"/>
        <w:contextualSpacing w:val="0"/>
      </w:pPr>
      <w:r w:rsidRPr="00282919">
        <w:rPr>
          <w:b/>
        </w:rPr>
        <w:t>SCOLA</w:t>
      </w:r>
      <w:r w:rsidR="00282919" w:rsidRPr="00282919">
        <w:rPr>
          <w:b/>
        </w:rPr>
        <w:t>:</w:t>
      </w:r>
      <w:r w:rsidR="00282919">
        <w:t xml:space="preserve"> SCOLA is a non-profit educational organization that receives and re-transmits television programming from around the world in native languages. Access available through JLU</w:t>
      </w:r>
    </w:p>
    <w:p w:rsidR="00A23DF9" w:rsidRDefault="00A23DF9" w:rsidP="00C428E8">
      <w:pPr>
        <w:pStyle w:val="ListParagraph"/>
        <w:numPr>
          <w:ilvl w:val="1"/>
          <w:numId w:val="1"/>
        </w:numPr>
        <w:spacing w:after="120"/>
        <w:contextualSpacing w:val="0"/>
      </w:pPr>
      <w:r w:rsidRPr="00FD71A1">
        <w:rPr>
          <w:b/>
        </w:rPr>
        <w:t>Headstart2</w:t>
      </w:r>
      <w:r w:rsidR="00E87AD9" w:rsidRPr="00FD71A1">
        <w:rPr>
          <w:b/>
        </w:rPr>
        <w:t>:</w:t>
      </w:r>
      <w:r w:rsidR="00E87AD9">
        <w:t xml:space="preserve"> </w:t>
      </w:r>
      <w:r w:rsidR="00FD71A1">
        <w:t>DLIFLC develops Headstart2 language courses to support initial foreign language acquisition. Headstart2 consists of two units containing ten modules each. Unit One (Sound and Script) teaches the basics of the target language in 20 interactive tasks. Unit Two (Military) consists of a total of 50 mission</w:t>
      </w:r>
      <w:r w:rsidR="00FD71A1" w:rsidRPr="00FD71A1">
        <w:rPr>
          <w:rFonts w:ascii="Cambria Math" w:hAnsi="Cambria Math" w:cs="Cambria Math"/>
        </w:rPr>
        <w:t>‐</w:t>
      </w:r>
      <w:r w:rsidR="00FD71A1">
        <w:t xml:space="preserve">specific tasks. These tasks are designed according to military training format and include scenarios covering public safety, medical situations, basic command, cordon and search, and even gathering intelligence. Headstart2 also features over 100 documents with writing drills that provide the user with the opportunity to practice writing the target script. Other features include animated capstone military scenarios, culture notes, grammar notes, a writing tool, a sound recorder, a glossary, and a cultural resources section. Headstart2 exposes </w:t>
      </w:r>
      <w:r w:rsidR="00FD71A1">
        <w:lastRenderedPageBreak/>
        <w:t xml:space="preserve">users to more than 1,000 key terms and phrases, and provides users with important communication tools that they need in preparation for deployment. </w:t>
      </w:r>
      <w:r w:rsidR="00E87AD9">
        <w:t xml:space="preserve">Many of these courses are already on </w:t>
      </w:r>
      <w:proofErr w:type="spellStart"/>
      <w:r w:rsidR="00E87AD9">
        <w:t>MarineNet</w:t>
      </w:r>
      <w:proofErr w:type="spellEnd"/>
      <w:r w:rsidR="00FD71A1">
        <w:t xml:space="preserve">. </w:t>
      </w:r>
      <w:hyperlink r:id="rId9" w:history="1">
        <w:r w:rsidR="00FD71A1" w:rsidRPr="00643183">
          <w:rPr>
            <w:rStyle w:val="Hyperlink"/>
          </w:rPr>
          <w:t>http://hs2.lingnet.org/</w:t>
        </w:r>
      </w:hyperlink>
      <w:r w:rsidR="00FD71A1">
        <w:t xml:space="preserve"> </w:t>
      </w:r>
    </w:p>
    <w:p w:rsidR="00FD71A1" w:rsidRPr="00FD71A1" w:rsidRDefault="00A23DF9" w:rsidP="00C428E8">
      <w:pPr>
        <w:pStyle w:val="ListParagraph"/>
        <w:numPr>
          <w:ilvl w:val="1"/>
          <w:numId w:val="1"/>
        </w:numPr>
        <w:spacing w:after="120"/>
        <w:contextualSpacing w:val="0"/>
        <w:rPr>
          <w:b/>
        </w:rPr>
      </w:pPr>
      <w:r w:rsidRPr="00FD71A1">
        <w:rPr>
          <w:b/>
        </w:rPr>
        <w:t>Global Language Online Support System  (GLOSS)</w:t>
      </w:r>
      <w:r w:rsidR="00FD71A1" w:rsidRPr="00FD71A1">
        <w:rPr>
          <w:b/>
        </w:rPr>
        <w:t>:</w:t>
      </w:r>
      <w:r w:rsidR="00FD71A1">
        <w:t xml:space="preserve"> GLOSS, a DLI product, is structured to provide more advanced learning. GLOSS currently has over 6,000 lessons in 40 languages, designed to support language learning up to ILR scale of 0 to level 3 in both the listening and reading modalities. GLOSS provides sample documents or audio files and walks the learner through questions to ensure grasp of the material. The GLOSS website also has a link to the Online Diagnostic Assessment, which gauges a language-learner’s proficiency and is recommended to take before attempting the DLPT. </w:t>
      </w:r>
      <w:hyperlink r:id="rId10" w:history="1">
        <w:r w:rsidR="00FD71A1" w:rsidRPr="00643183">
          <w:rPr>
            <w:rStyle w:val="Hyperlink"/>
          </w:rPr>
          <w:t>http://gloss.dliflc.edu/Default.aspx</w:t>
        </w:r>
      </w:hyperlink>
      <w:r w:rsidR="00FD71A1">
        <w:t xml:space="preserve">, </w:t>
      </w:r>
    </w:p>
    <w:p w:rsidR="00A23DF9" w:rsidRPr="00FD71A1" w:rsidRDefault="00A23DF9" w:rsidP="00C428E8">
      <w:pPr>
        <w:pStyle w:val="ListParagraph"/>
        <w:numPr>
          <w:ilvl w:val="1"/>
          <w:numId w:val="1"/>
        </w:numPr>
        <w:spacing w:after="120"/>
        <w:contextualSpacing w:val="0"/>
        <w:rPr>
          <w:b/>
        </w:rPr>
      </w:pPr>
      <w:proofErr w:type="spellStart"/>
      <w:r w:rsidRPr="00FD71A1">
        <w:rPr>
          <w:b/>
        </w:rPr>
        <w:t>Duolingo</w:t>
      </w:r>
      <w:proofErr w:type="spellEnd"/>
      <w:r w:rsidR="00FD71A1" w:rsidRPr="00FD71A1">
        <w:rPr>
          <w:b/>
        </w:rPr>
        <w:t xml:space="preserve">: </w:t>
      </w:r>
      <w:proofErr w:type="spellStart"/>
      <w:r w:rsidR="00FD71A1" w:rsidRPr="00FD71A1">
        <w:t>Duolingo</w:t>
      </w:r>
      <w:proofErr w:type="spellEnd"/>
      <w:r w:rsidR="00FD71A1" w:rsidRPr="00FD71A1">
        <w:t xml:space="preserve"> is a highly capable web</w:t>
      </w:r>
      <w:r w:rsidR="00FD71A1" w:rsidRPr="00FD71A1">
        <w:rPr>
          <w:rFonts w:ascii="Cambria Math" w:hAnsi="Cambria Math" w:cs="Cambria Math"/>
        </w:rPr>
        <w:t>‐</w:t>
      </w:r>
      <w:r w:rsidR="00FD71A1" w:rsidRPr="00FD71A1">
        <w:t xml:space="preserve">based effort to both teach foreign languages and provide translation services to private companies by allowing language learners to collaboratively translate documents posted to the site. On its surface, </w:t>
      </w:r>
      <w:proofErr w:type="spellStart"/>
      <w:r w:rsidR="00FD71A1" w:rsidRPr="00FD71A1">
        <w:t>Duolingo</w:t>
      </w:r>
      <w:proofErr w:type="spellEnd"/>
      <w:r w:rsidR="00FD71A1" w:rsidRPr="00FD71A1">
        <w:t xml:space="preserve"> may appear a child’s game, but this appearance conceals a highly capable web-­</w:t>
      </w:r>
      <w:r w:rsidR="00FD71A1" w:rsidRPr="00FD71A1">
        <w:rPr>
          <w:rFonts w:ascii="Cambria Math" w:hAnsi="Cambria Math" w:cs="Cambria Math"/>
        </w:rPr>
        <w:t>‐</w:t>
      </w:r>
      <w:r w:rsidR="00FD71A1" w:rsidRPr="00FD71A1">
        <w:t xml:space="preserve">based effort to teach foreign languages. </w:t>
      </w:r>
      <w:proofErr w:type="spellStart"/>
      <w:r w:rsidR="00FD71A1" w:rsidRPr="00FD71A1">
        <w:t>Duolingo</w:t>
      </w:r>
      <w:proofErr w:type="spellEnd"/>
      <w:r w:rsidR="00FD71A1" w:rsidRPr="00FD71A1">
        <w:t xml:space="preserve"> consists of a series of instructional blocks, broken into various lessons, using an interface designed to resemble a game that gauges progress and ability. </w:t>
      </w:r>
      <w:proofErr w:type="spellStart"/>
      <w:r w:rsidR="00FD71A1" w:rsidRPr="00FD71A1">
        <w:t>Duolingo</w:t>
      </w:r>
      <w:proofErr w:type="spellEnd"/>
      <w:r w:rsidR="00FD71A1" w:rsidRPr="00FD71A1">
        <w:t xml:space="preserve"> receives government funding from the National Science Foundation and generates revenue by charging companies for the aforementioned collaborative translations, in turn making the tool free to use by new language learners.</w:t>
      </w:r>
      <w:r w:rsidR="00FD71A1">
        <w:t xml:space="preserve"> </w:t>
      </w:r>
      <w:hyperlink r:id="rId11" w:history="1">
        <w:r w:rsidR="00FD71A1" w:rsidRPr="00643183">
          <w:rPr>
            <w:rStyle w:val="Hyperlink"/>
          </w:rPr>
          <w:t>http://www.duolingo.com/</w:t>
        </w:r>
      </w:hyperlink>
      <w:r w:rsidR="00FD71A1">
        <w:t xml:space="preserve"> </w:t>
      </w:r>
    </w:p>
    <w:p w:rsidR="00E87AD9" w:rsidRDefault="00E87AD9" w:rsidP="00C428E8">
      <w:pPr>
        <w:pStyle w:val="ListParagraph"/>
        <w:numPr>
          <w:ilvl w:val="1"/>
          <w:numId w:val="1"/>
        </w:numPr>
        <w:spacing w:after="120"/>
        <w:contextualSpacing w:val="0"/>
      </w:pPr>
      <w:r w:rsidRPr="00E87AD9">
        <w:rPr>
          <w:b/>
        </w:rPr>
        <w:t>Department of State Foreign Service Institute (FSI):</w:t>
      </w:r>
      <w:r>
        <w:t xml:space="preserve"> This site has very basic, straightforward language learning materials based upon older but still relatively effective materials. The site holds audio files and other materials in over forty languages.</w:t>
      </w:r>
      <w:r w:rsidR="00282919">
        <w:t xml:space="preserve"> </w:t>
      </w:r>
      <w:hyperlink r:id="rId12" w:history="1">
        <w:r w:rsidR="00282919" w:rsidRPr="00643183">
          <w:rPr>
            <w:rStyle w:val="Hyperlink"/>
          </w:rPr>
          <w:t>http://www.fsi-language-courses.org/Content.php</w:t>
        </w:r>
      </w:hyperlink>
      <w:r w:rsidR="00282919">
        <w:t xml:space="preserve"> </w:t>
      </w:r>
    </w:p>
    <w:p w:rsidR="00FD71A1" w:rsidRDefault="00FD71A1" w:rsidP="00C428E8">
      <w:pPr>
        <w:pStyle w:val="ListParagraph"/>
        <w:numPr>
          <w:ilvl w:val="1"/>
          <w:numId w:val="1"/>
        </w:numPr>
        <w:spacing w:after="120"/>
        <w:contextualSpacing w:val="0"/>
      </w:pPr>
      <w:proofErr w:type="spellStart"/>
      <w:r w:rsidRPr="00FD71A1">
        <w:rPr>
          <w:b/>
        </w:rPr>
        <w:t>FAOWeb</w:t>
      </w:r>
      <w:proofErr w:type="spellEnd"/>
      <w:r w:rsidRPr="00FD71A1">
        <w:rPr>
          <w:b/>
        </w:rPr>
        <w:t>:</w:t>
      </w:r>
      <w:r>
        <w:t xml:space="preserve"> </w:t>
      </w:r>
      <w:proofErr w:type="spellStart"/>
      <w:r>
        <w:t>FAOweb</w:t>
      </w:r>
      <w:proofErr w:type="spellEnd"/>
      <w:r>
        <w:t xml:space="preserve"> provides distance learning and community networking to Foreign Area Officers worldwide. All FAOs, as well as select civilians, may access </w:t>
      </w:r>
      <w:proofErr w:type="spellStart"/>
      <w:r>
        <w:t>FAOweb</w:t>
      </w:r>
      <w:proofErr w:type="spellEnd"/>
      <w:r>
        <w:t xml:space="preserve">. Active-duty and reserve FAOs are approved automatically. Retired FAOs and other users may request an account by contacting the program office directly or email </w:t>
      </w:r>
      <w:hyperlink r:id="rId13" w:history="1">
        <w:r w:rsidRPr="00643183">
          <w:rPr>
            <w:rStyle w:val="Hyperlink"/>
          </w:rPr>
          <w:t>faowebhelp@nps.edu</w:t>
        </w:r>
      </w:hyperlink>
      <w:r>
        <w:t xml:space="preserve">. </w:t>
      </w:r>
    </w:p>
    <w:p w:rsidR="00DC4D47" w:rsidRDefault="00B4369B" w:rsidP="00C428E8">
      <w:pPr>
        <w:pStyle w:val="ListParagraph"/>
        <w:numPr>
          <w:ilvl w:val="1"/>
          <w:numId w:val="1"/>
        </w:numPr>
        <w:spacing w:after="120"/>
        <w:contextualSpacing w:val="0"/>
      </w:pPr>
      <w:r w:rsidRPr="00B4369B">
        <w:rPr>
          <w:b/>
        </w:rPr>
        <w:t>DLIFLI Language Resources:</w:t>
      </w:r>
      <w:r>
        <w:t xml:space="preserve"> In addition to resident courses, instructor support, and GLOSS, DLIFLC provides a wide array of language materials via the below  link. These products and other language materials are available for pre-deployment training, deployment use and refresher studies. The majority of DLIFLC products are publicly available through this website.</w:t>
      </w:r>
      <w:r w:rsidRPr="00B4369B">
        <w:t xml:space="preserve"> </w:t>
      </w:r>
      <w:hyperlink r:id="rId14" w:history="1">
        <w:r w:rsidRPr="00643183">
          <w:rPr>
            <w:rStyle w:val="Hyperlink"/>
          </w:rPr>
          <w:t>http://www.dliflc.edu/languageresources.html</w:t>
        </w:r>
      </w:hyperlink>
      <w:r>
        <w:t xml:space="preserve"> </w:t>
      </w:r>
    </w:p>
    <w:p w:rsidR="00B4369B" w:rsidRPr="00DC4D47" w:rsidRDefault="00B4369B" w:rsidP="00C428E8">
      <w:pPr>
        <w:pStyle w:val="ListParagraph"/>
        <w:numPr>
          <w:ilvl w:val="1"/>
          <w:numId w:val="1"/>
        </w:numPr>
        <w:spacing w:after="120"/>
        <w:contextualSpacing w:val="0"/>
      </w:pPr>
      <w:r w:rsidRPr="00B4369B">
        <w:rPr>
          <w:b/>
        </w:rPr>
        <w:t>British Broadcasting Corporation (BBC):</w:t>
      </w:r>
      <w:r>
        <w:t xml:space="preserve"> As an international news broadcasting agency, the BBC hosts useful tools for Language learners. BBC provides foreign language lessons (</w:t>
      </w:r>
      <w:hyperlink r:id="rId15" w:history="1">
        <w:r w:rsidRPr="00643183">
          <w:rPr>
            <w:rStyle w:val="Hyperlink"/>
          </w:rPr>
          <w:t>http://www.bbc.co.uk/languages/</w:t>
        </w:r>
      </w:hyperlink>
      <w:r>
        <w:t xml:space="preserve">) and news in many languages </w:t>
      </w:r>
      <w:hyperlink r:id="rId16" w:history="1">
        <w:r w:rsidRPr="00643183">
          <w:rPr>
            <w:rStyle w:val="Hyperlink"/>
          </w:rPr>
          <w:t>http://www.bbc.co.uk/worldservice/languages/index.shtml</w:t>
        </w:r>
      </w:hyperlink>
      <w:r>
        <w:t xml:space="preserve">). </w:t>
      </w:r>
    </w:p>
    <w:p w:rsidR="00DC4D47" w:rsidRPr="00DC4D47" w:rsidRDefault="00DC4D47" w:rsidP="00DC4D47">
      <w:pPr>
        <w:spacing w:after="120"/>
      </w:pPr>
    </w:p>
    <w:p w:rsidR="00DC4D47" w:rsidRPr="00DC4D47" w:rsidRDefault="00DC4D47" w:rsidP="00DC4D47">
      <w:pPr>
        <w:spacing w:after="120"/>
      </w:pPr>
    </w:p>
    <w:p w:rsidR="00DC4D47" w:rsidRDefault="00DC4D47" w:rsidP="00DC4D47">
      <w:pPr>
        <w:spacing w:after="120"/>
      </w:pPr>
    </w:p>
    <w:p w:rsidR="000A080F" w:rsidRDefault="000A080F" w:rsidP="00DC4D47">
      <w:pPr>
        <w:spacing w:after="120"/>
      </w:pPr>
    </w:p>
    <w:p w:rsidR="000A080F" w:rsidRDefault="000A080F" w:rsidP="00DC4D47">
      <w:pPr>
        <w:spacing w:after="120"/>
      </w:pPr>
    </w:p>
    <w:p w:rsidR="000A080F" w:rsidRDefault="000A080F" w:rsidP="00DC4D47">
      <w:pPr>
        <w:spacing w:after="120"/>
      </w:pPr>
    </w:p>
    <w:p w:rsidR="000A080F" w:rsidRPr="00DC4D47" w:rsidRDefault="000A080F" w:rsidP="00DC4D47">
      <w:pPr>
        <w:spacing w:after="120"/>
      </w:pPr>
    </w:p>
    <w:p w:rsidR="00DC4D47" w:rsidRPr="00DC4D47" w:rsidRDefault="00DC4D47" w:rsidP="00DC4D47">
      <w:pPr>
        <w:spacing w:after="120"/>
      </w:pPr>
    </w:p>
    <w:p w:rsidR="00DC4D47" w:rsidRDefault="00644E3B" w:rsidP="00DC4D47">
      <w:pPr>
        <w:spacing w:after="120"/>
      </w:pPr>
      <w:r w:rsidRPr="00DC4D47">
        <w:rPr>
          <w:color w:val="222222"/>
        </w:rPr>
        <w:t>Marine Cryptologic Support Battalion</w:t>
      </w:r>
      <w:r w:rsidRPr="00DC4D47">
        <w:t xml:space="preserve"> </w:t>
      </w:r>
      <w:r w:rsidR="00DC4D47" w:rsidRPr="00DC4D47">
        <w:t>Linguist Training Points of Contact:</w:t>
      </w:r>
    </w:p>
    <w:p w:rsidR="00644E3B" w:rsidRDefault="00644E3B" w:rsidP="00DC4D47">
      <w:pPr>
        <w:spacing w:after="120"/>
      </w:pPr>
    </w:p>
    <w:p w:rsidR="00644E3B" w:rsidRPr="00644E3B" w:rsidRDefault="00644E3B" w:rsidP="00644E3B">
      <w:pPr>
        <w:shd w:val="clear" w:color="auto" w:fill="FFFFFF"/>
        <w:rPr>
          <w:b/>
          <w:color w:val="222222"/>
          <w:sz w:val="22"/>
          <w:szCs w:val="22"/>
        </w:rPr>
      </w:pPr>
      <w:r w:rsidRPr="00644E3B">
        <w:rPr>
          <w:b/>
          <w:color w:val="222222"/>
        </w:rPr>
        <w:t>Co</w:t>
      </w:r>
      <w:r>
        <w:rPr>
          <w:b/>
          <w:color w:val="222222"/>
        </w:rPr>
        <w:t>mmand Language Program Manager</w:t>
      </w:r>
    </w:p>
    <w:p w:rsidR="00644E3B" w:rsidRPr="00DC4D47" w:rsidRDefault="00644E3B" w:rsidP="00DC4D47">
      <w:pPr>
        <w:spacing w:after="120"/>
      </w:pPr>
    </w:p>
    <w:p w:rsidR="00DC4D47" w:rsidRPr="00DC4D47" w:rsidRDefault="00DC4D47" w:rsidP="00DC4D47">
      <w:pPr>
        <w:shd w:val="clear" w:color="auto" w:fill="FFFFFF"/>
        <w:rPr>
          <w:color w:val="222222"/>
          <w:sz w:val="22"/>
          <w:szCs w:val="22"/>
        </w:rPr>
      </w:pPr>
      <w:r w:rsidRPr="00DC4D47">
        <w:rPr>
          <w:color w:val="222222"/>
        </w:rPr>
        <w:t>Lucas Halladay</w:t>
      </w:r>
    </w:p>
    <w:p w:rsidR="00DC4D47" w:rsidRPr="00DC4D47" w:rsidRDefault="00DC4D47" w:rsidP="00DC4D47">
      <w:pPr>
        <w:shd w:val="clear" w:color="auto" w:fill="FFFFFF"/>
        <w:rPr>
          <w:color w:val="222222"/>
          <w:sz w:val="22"/>
          <w:szCs w:val="22"/>
        </w:rPr>
      </w:pPr>
      <w:r w:rsidRPr="00DC4D47">
        <w:rPr>
          <w:color w:val="222222"/>
        </w:rPr>
        <w:t>Contractor / X Corp Solutions, Inc.</w:t>
      </w:r>
    </w:p>
    <w:p w:rsidR="00DC4D47" w:rsidRPr="00DC4D47" w:rsidRDefault="00DC4D47" w:rsidP="00DC4D47">
      <w:pPr>
        <w:shd w:val="clear" w:color="auto" w:fill="FFFFFF"/>
        <w:rPr>
          <w:color w:val="222222"/>
          <w:sz w:val="22"/>
          <w:szCs w:val="22"/>
        </w:rPr>
      </w:pPr>
      <w:r w:rsidRPr="00DC4D47">
        <w:rPr>
          <w:color w:val="222222"/>
        </w:rPr>
        <w:t>e-mail:</w:t>
      </w:r>
      <w:r w:rsidRPr="00DC4D47">
        <w:rPr>
          <w:rStyle w:val="apple-converted-space"/>
          <w:color w:val="222222"/>
        </w:rPr>
        <w:t> </w:t>
      </w:r>
      <w:r w:rsidRPr="00DC4D47">
        <w:rPr>
          <w:color w:val="222222"/>
        </w:rPr>
        <w:t>ljhalla@nsa.gov</w:t>
      </w:r>
    </w:p>
    <w:p w:rsidR="00DC4D47" w:rsidRPr="00DC4D47" w:rsidRDefault="00DC4D47" w:rsidP="00DC4D47">
      <w:pPr>
        <w:shd w:val="clear" w:color="auto" w:fill="FFFFFF"/>
        <w:rPr>
          <w:color w:val="222222"/>
          <w:sz w:val="22"/>
          <w:szCs w:val="22"/>
        </w:rPr>
      </w:pPr>
      <w:r w:rsidRPr="00DC4D47">
        <w:rPr>
          <w:color w:val="222222"/>
        </w:rPr>
        <w:t>            </w:t>
      </w:r>
      <w:r w:rsidRPr="00DC4D47">
        <w:rPr>
          <w:rStyle w:val="apple-converted-space"/>
          <w:color w:val="222222"/>
        </w:rPr>
        <w:t> </w:t>
      </w:r>
      <w:r w:rsidRPr="00DC4D47">
        <w:rPr>
          <w:color w:val="222222"/>
        </w:rPr>
        <w:t>lucas.halladay@xcorpsolutions.com</w:t>
      </w:r>
    </w:p>
    <w:p w:rsidR="00DC4D47" w:rsidRPr="00DC4D47" w:rsidRDefault="00DC4D47" w:rsidP="00DC4D47">
      <w:pPr>
        <w:shd w:val="clear" w:color="auto" w:fill="FFFFFF"/>
        <w:rPr>
          <w:color w:val="222222"/>
          <w:sz w:val="22"/>
          <w:szCs w:val="22"/>
        </w:rPr>
      </w:pPr>
      <w:r w:rsidRPr="00DC4D47">
        <w:rPr>
          <w:color w:val="222222"/>
        </w:rPr>
        <w:t>            </w:t>
      </w:r>
      <w:r w:rsidRPr="00DC4D47">
        <w:rPr>
          <w:rStyle w:val="apple-converted-space"/>
          <w:color w:val="222222"/>
        </w:rPr>
        <w:t> </w:t>
      </w:r>
      <w:r w:rsidRPr="00DC4D47">
        <w:rPr>
          <w:color w:val="222222"/>
        </w:rPr>
        <w:t>lucas.halladay@gmail.com</w:t>
      </w:r>
    </w:p>
    <w:p w:rsidR="00DC4D47" w:rsidRPr="00DC4D47" w:rsidRDefault="00DC4D47" w:rsidP="00DC4D47">
      <w:pPr>
        <w:shd w:val="clear" w:color="auto" w:fill="FFFFFF"/>
        <w:rPr>
          <w:color w:val="222222"/>
          <w:sz w:val="22"/>
          <w:szCs w:val="22"/>
        </w:rPr>
      </w:pPr>
      <w:r w:rsidRPr="00DC4D47">
        <w:rPr>
          <w:color w:val="222222"/>
        </w:rPr>
        <w:t>phone  Commercial:</w:t>
      </w:r>
      <w:r w:rsidRPr="00DC4D47">
        <w:rPr>
          <w:rStyle w:val="apple-converted-space"/>
          <w:color w:val="222222"/>
        </w:rPr>
        <w:t> </w:t>
      </w:r>
      <w:r w:rsidRPr="00DC4D47">
        <w:rPr>
          <w:color w:val="222222"/>
        </w:rPr>
        <w:t>(240) 373-3876</w:t>
      </w:r>
    </w:p>
    <w:p w:rsidR="00DC4D47" w:rsidRPr="00DC4D47" w:rsidRDefault="00DC4D47" w:rsidP="00DC4D47">
      <w:pPr>
        <w:shd w:val="clear" w:color="auto" w:fill="FFFFFF"/>
        <w:rPr>
          <w:color w:val="222222"/>
          <w:sz w:val="22"/>
          <w:szCs w:val="22"/>
        </w:rPr>
      </w:pPr>
      <w:r w:rsidRPr="00DC4D47">
        <w:rPr>
          <w:color w:val="222222"/>
        </w:rPr>
        <w:t>            NSTS: 962-3998</w:t>
      </w:r>
    </w:p>
    <w:p w:rsidR="00DC4D47" w:rsidRDefault="00DC4D47" w:rsidP="00DC4D47">
      <w:pPr>
        <w:spacing w:after="120"/>
      </w:pPr>
    </w:p>
    <w:p w:rsidR="00644E3B" w:rsidRDefault="00644E3B" w:rsidP="00DC4D47">
      <w:pPr>
        <w:spacing w:after="120"/>
      </w:pPr>
      <w:r>
        <w:t>Cryptologic Augmentee Program Language Coordinator</w:t>
      </w:r>
    </w:p>
    <w:p w:rsidR="00E40DEE" w:rsidRPr="00E40DEE" w:rsidRDefault="00E40DEE" w:rsidP="00DC4D47">
      <w:pPr>
        <w:spacing w:after="120"/>
        <w:rPr>
          <w:color w:val="FF0000"/>
        </w:rPr>
      </w:pPr>
      <w:r w:rsidRPr="00E40DEE">
        <w:rPr>
          <w:color w:val="FF0000"/>
        </w:rPr>
        <w:t>Rank Name</w:t>
      </w:r>
      <w:r>
        <w:rPr>
          <w:color w:val="FF0000"/>
        </w:rPr>
        <w:t xml:space="preserve"> (GySgt O’Connor’s replacement)</w:t>
      </w:r>
    </w:p>
    <w:p w:rsidR="00E40DEE" w:rsidRPr="00E40DEE" w:rsidRDefault="00E40DEE" w:rsidP="00DC4D47">
      <w:pPr>
        <w:spacing w:after="120"/>
        <w:rPr>
          <w:color w:val="FF0000"/>
        </w:rPr>
      </w:pPr>
      <w:r w:rsidRPr="00E40DEE">
        <w:rPr>
          <w:color w:val="FF0000"/>
        </w:rPr>
        <w:t>Email</w:t>
      </w:r>
    </w:p>
    <w:p w:rsidR="00E40DEE" w:rsidRPr="00E40DEE" w:rsidRDefault="00E40DEE" w:rsidP="00DC4D47">
      <w:pPr>
        <w:spacing w:after="120"/>
        <w:rPr>
          <w:color w:val="FF0000"/>
        </w:rPr>
      </w:pPr>
      <w:r w:rsidRPr="00E40DEE">
        <w:rPr>
          <w:color w:val="FF0000"/>
        </w:rPr>
        <w:t>Phone</w:t>
      </w:r>
    </w:p>
    <w:sectPr w:rsidR="00E40DEE" w:rsidRPr="00E40DEE" w:rsidSect="000A080F">
      <w:footerReference w:type="default" r:id="rId17"/>
      <w:pgSz w:w="12240" w:h="15840"/>
      <w:pgMar w:top="135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2AF1" w:rsidRDefault="009E2AF1" w:rsidP="000A080F">
      <w:r>
        <w:separator/>
      </w:r>
    </w:p>
  </w:endnote>
  <w:endnote w:type="continuationSeparator" w:id="0">
    <w:p w:rsidR="009E2AF1" w:rsidRDefault="009E2AF1" w:rsidP="000A08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75586"/>
      <w:docPartObj>
        <w:docPartGallery w:val="Page Numbers (Bottom of Page)"/>
        <w:docPartUnique/>
      </w:docPartObj>
    </w:sdtPr>
    <w:sdtContent>
      <w:p w:rsidR="000A080F" w:rsidRDefault="000A080F">
        <w:pPr>
          <w:pStyle w:val="Footer"/>
          <w:jc w:val="center"/>
        </w:pPr>
        <w:fldSimple w:instr=" PAGE   \* MERGEFORMAT ">
          <w:r w:rsidR="004D6D73">
            <w:rPr>
              <w:noProof/>
            </w:rPr>
            <w:t>2</w:t>
          </w:r>
        </w:fldSimple>
      </w:p>
    </w:sdtContent>
  </w:sdt>
  <w:p w:rsidR="000A080F" w:rsidRDefault="000A08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2AF1" w:rsidRDefault="009E2AF1" w:rsidP="000A080F">
      <w:r>
        <w:separator/>
      </w:r>
    </w:p>
  </w:footnote>
  <w:footnote w:type="continuationSeparator" w:id="0">
    <w:p w:rsidR="009E2AF1" w:rsidRDefault="009E2AF1" w:rsidP="000A08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E229F6"/>
    <w:multiLevelType w:val="hybridMultilevel"/>
    <w:tmpl w:val="050AA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20"/>
  <w:characterSpacingControl w:val="doNotCompress"/>
  <w:footnotePr>
    <w:footnote w:id="-1"/>
    <w:footnote w:id="0"/>
  </w:footnotePr>
  <w:endnotePr>
    <w:endnote w:id="-1"/>
    <w:endnote w:id="0"/>
  </w:endnotePr>
  <w:compat/>
  <w:rsids>
    <w:rsidRoot w:val="00DC4D47"/>
    <w:rsid w:val="000A080F"/>
    <w:rsid w:val="0023407F"/>
    <w:rsid w:val="00252B99"/>
    <w:rsid w:val="00282919"/>
    <w:rsid w:val="004D2700"/>
    <w:rsid w:val="004D6D73"/>
    <w:rsid w:val="00644E3B"/>
    <w:rsid w:val="0065355F"/>
    <w:rsid w:val="00654B8D"/>
    <w:rsid w:val="006F57BF"/>
    <w:rsid w:val="007E2186"/>
    <w:rsid w:val="009E2AF1"/>
    <w:rsid w:val="00A23DF9"/>
    <w:rsid w:val="00AC7A65"/>
    <w:rsid w:val="00B4369B"/>
    <w:rsid w:val="00C428E8"/>
    <w:rsid w:val="00DC4D47"/>
    <w:rsid w:val="00DE4E34"/>
    <w:rsid w:val="00DF710E"/>
    <w:rsid w:val="00E40DEE"/>
    <w:rsid w:val="00E44EB6"/>
    <w:rsid w:val="00E87AD9"/>
    <w:rsid w:val="00F84A07"/>
    <w:rsid w:val="00FD71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270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D47"/>
    <w:pPr>
      <w:ind w:left="720"/>
      <w:contextualSpacing/>
    </w:pPr>
  </w:style>
  <w:style w:type="character" w:customStyle="1" w:styleId="apple-converted-space">
    <w:name w:val="apple-converted-space"/>
    <w:basedOn w:val="DefaultParagraphFont"/>
    <w:rsid w:val="00DC4D47"/>
  </w:style>
  <w:style w:type="character" w:styleId="Hyperlink">
    <w:name w:val="Hyperlink"/>
    <w:basedOn w:val="DefaultParagraphFont"/>
    <w:uiPriority w:val="99"/>
    <w:unhideWhenUsed/>
    <w:rsid w:val="00DC4D47"/>
    <w:rPr>
      <w:color w:val="0000FF"/>
      <w:u w:val="single"/>
    </w:rPr>
  </w:style>
  <w:style w:type="paragraph" w:styleId="BalloonText">
    <w:name w:val="Balloon Text"/>
    <w:basedOn w:val="Normal"/>
    <w:link w:val="BalloonTextChar"/>
    <w:rsid w:val="00DF710E"/>
    <w:rPr>
      <w:rFonts w:ascii="Tahoma" w:hAnsi="Tahoma" w:cs="Tahoma"/>
      <w:sz w:val="16"/>
      <w:szCs w:val="16"/>
    </w:rPr>
  </w:style>
  <w:style w:type="character" w:customStyle="1" w:styleId="BalloonTextChar">
    <w:name w:val="Balloon Text Char"/>
    <w:basedOn w:val="DefaultParagraphFont"/>
    <w:link w:val="BalloonText"/>
    <w:rsid w:val="00DF710E"/>
    <w:rPr>
      <w:rFonts w:ascii="Tahoma" w:hAnsi="Tahoma" w:cs="Tahoma"/>
      <w:sz w:val="16"/>
      <w:szCs w:val="16"/>
    </w:rPr>
  </w:style>
  <w:style w:type="character" w:styleId="CommentReference">
    <w:name w:val="annotation reference"/>
    <w:basedOn w:val="DefaultParagraphFont"/>
    <w:rsid w:val="00DF710E"/>
    <w:rPr>
      <w:sz w:val="16"/>
      <w:szCs w:val="16"/>
    </w:rPr>
  </w:style>
  <w:style w:type="paragraph" w:styleId="CommentText">
    <w:name w:val="annotation text"/>
    <w:basedOn w:val="Normal"/>
    <w:link w:val="CommentTextChar"/>
    <w:rsid w:val="00DF710E"/>
    <w:rPr>
      <w:sz w:val="20"/>
      <w:szCs w:val="20"/>
    </w:rPr>
  </w:style>
  <w:style w:type="character" w:customStyle="1" w:styleId="CommentTextChar">
    <w:name w:val="Comment Text Char"/>
    <w:basedOn w:val="DefaultParagraphFont"/>
    <w:link w:val="CommentText"/>
    <w:rsid w:val="00DF710E"/>
  </w:style>
  <w:style w:type="paragraph" w:styleId="CommentSubject">
    <w:name w:val="annotation subject"/>
    <w:basedOn w:val="CommentText"/>
    <w:next w:val="CommentText"/>
    <w:link w:val="CommentSubjectChar"/>
    <w:rsid w:val="00DF710E"/>
    <w:rPr>
      <w:b/>
      <w:bCs/>
    </w:rPr>
  </w:style>
  <w:style w:type="character" w:customStyle="1" w:styleId="CommentSubjectChar">
    <w:name w:val="Comment Subject Char"/>
    <w:basedOn w:val="CommentTextChar"/>
    <w:link w:val="CommentSubject"/>
    <w:rsid w:val="00DF710E"/>
    <w:rPr>
      <w:b/>
      <w:bCs/>
    </w:rPr>
  </w:style>
  <w:style w:type="paragraph" w:styleId="Header">
    <w:name w:val="header"/>
    <w:basedOn w:val="Normal"/>
    <w:link w:val="HeaderChar"/>
    <w:rsid w:val="000A080F"/>
    <w:pPr>
      <w:tabs>
        <w:tab w:val="center" w:pos="4680"/>
        <w:tab w:val="right" w:pos="9360"/>
      </w:tabs>
    </w:pPr>
  </w:style>
  <w:style w:type="character" w:customStyle="1" w:styleId="HeaderChar">
    <w:name w:val="Header Char"/>
    <w:basedOn w:val="DefaultParagraphFont"/>
    <w:link w:val="Header"/>
    <w:rsid w:val="000A080F"/>
    <w:rPr>
      <w:sz w:val="24"/>
      <w:szCs w:val="24"/>
    </w:rPr>
  </w:style>
  <w:style w:type="paragraph" w:styleId="Footer">
    <w:name w:val="footer"/>
    <w:basedOn w:val="Normal"/>
    <w:link w:val="FooterChar"/>
    <w:uiPriority w:val="99"/>
    <w:rsid w:val="000A080F"/>
    <w:pPr>
      <w:tabs>
        <w:tab w:val="center" w:pos="4680"/>
        <w:tab w:val="right" w:pos="9360"/>
      </w:tabs>
    </w:pPr>
  </w:style>
  <w:style w:type="character" w:customStyle="1" w:styleId="FooterChar">
    <w:name w:val="Footer Char"/>
    <w:basedOn w:val="DefaultParagraphFont"/>
    <w:link w:val="Footer"/>
    <w:uiPriority w:val="99"/>
    <w:rsid w:val="000A080F"/>
    <w:rPr>
      <w:sz w:val="24"/>
      <w:szCs w:val="24"/>
    </w:rPr>
  </w:style>
</w:styles>
</file>

<file path=word/webSettings.xml><?xml version="1.0" encoding="utf-8"?>
<w:webSettings xmlns:r="http://schemas.openxmlformats.org/officeDocument/2006/relationships" xmlns:w="http://schemas.openxmlformats.org/wordprocessingml/2006/main">
  <w:divs>
    <w:div w:id="1685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ftsonlines.org/pages/home.aspx" TargetMode="External"/><Relationship Id="rId13" Type="http://schemas.openxmlformats.org/officeDocument/2006/relationships/hyperlink" Target="mailto:faowebhelp@nps.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jlu.wbtrain.com/" TargetMode="External"/><Relationship Id="rId12" Type="http://schemas.openxmlformats.org/officeDocument/2006/relationships/hyperlink" Target="http://www.fsi-language-courses.org/Content.ph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bc.co.uk/worldservice/languages/index.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uolingo.com/" TargetMode="External"/><Relationship Id="rId5" Type="http://schemas.openxmlformats.org/officeDocument/2006/relationships/footnotes" Target="footnotes.xml"/><Relationship Id="rId15" Type="http://schemas.openxmlformats.org/officeDocument/2006/relationships/hyperlink" Target="http://www.bbc.co.uk/languages/" TargetMode="External"/><Relationship Id="rId10" Type="http://schemas.openxmlformats.org/officeDocument/2006/relationships/hyperlink" Target="http://gloss.dliflc.edu/Default.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hs2.lingnet.org/" TargetMode="External"/><Relationship Id="rId14" Type="http://schemas.openxmlformats.org/officeDocument/2006/relationships/hyperlink" Target="http://www.dliflc.edu/languageresourc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1100</Words>
  <Characters>6275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O'Connor</dc:creator>
  <cp:lastModifiedBy>Sean</cp:lastModifiedBy>
  <cp:revision>2</cp:revision>
  <dcterms:created xsi:type="dcterms:W3CDTF">2014-10-16T16:09:00Z</dcterms:created>
  <dcterms:modified xsi:type="dcterms:W3CDTF">2014-10-16T16:09:00Z</dcterms:modified>
</cp:coreProperties>
</file>